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AC04" w14:textId="75E2674A" w:rsidR="00091809" w:rsidRDefault="00361515" w:rsidP="00361515">
      <w:pPr>
        <w:jc w:val="center"/>
      </w:pPr>
      <w:r>
        <w:rPr>
          <w:noProof/>
        </w:rPr>
        <w:drawing>
          <wp:inline distT="0" distB="0" distL="0" distR="0" wp14:anchorId="67489BD3" wp14:editId="678EEE27">
            <wp:extent cx="3371850" cy="676910"/>
            <wp:effectExtent l="0" t="0" r="0" b="8890"/>
            <wp:docPr id="1" name="Picture 1" descr="2019-20 the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9-20 them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A9320" w14:textId="6C656117" w:rsidR="00361515" w:rsidRPr="00361515" w:rsidRDefault="00361515" w:rsidP="00361515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361515">
        <w:rPr>
          <w:sz w:val="24"/>
          <w:szCs w:val="24"/>
        </w:rPr>
        <w:t>Rotary District 6900 Finance Committee</w:t>
      </w:r>
    </w:p>
    <w:p w14:paraId="084A9569" w14:textId="081C876C" w:rsidR="00361515" w:rsidRPr="00361515" w:rsidRDefault="00361515" w:rsidP="00361515">
      <w:pPr>
        <w:spacing w:after="0" w:line="240" w:lineRule="auto"/>
        <w:jc w:val="center"/>
        <w:rPr>
          <w:sz w:val="24"/>
          <w:szCs w:val="24"/>
        </w:rPr>
      </w:pPr>
      <w:r w:rsidRPr="00361515">
        <w:rPr>
          <w:sz w:val="24"/>
          <w:szCs w:val="24"/>
        </w:rPr>
        <w:t>November 15, 2019</w:t>
      </w:r>
    </w:p>
    <w:p w14:paraId="4983F607" w14:textId="0622FD9A" w:rsidR="00361515" w:rsidRDefault="00361515" w:rsidP="00361515">
      <w:pPr>
        <w:spacing w:after="0" w:line="240" w:lineRule="auto"/>
        <w:jc w:val="center"/>
        <w:rPr>
          <w:sz w:val="24"/>
          <w:szCs w:val="24"/>
        </w:rPr>
      </w:pPr>
      <w:r w:rsidRPr="00361515">
        <w:rPr>
          <w:sz w:val="24"/>
          <w:szCs w:val="24"/>
        </w:rPr>
        <w:t>Renaissance Concourse Atlanta Airport Hotel</w:t>
      </w:r>
    </w:p>
    <w:p w14:paraId="0767A111" w14:textId="5B5860E6" w:rsidR="00553CD5" w:rsidRDefault="00553CD5" w:rsidP="003615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DD6EFD6" w14:textId="69BBE05F" w:rsidR="00361515" w:rsidRDefault="00361515" w:rsidP="00361515">
      <w:pPr>
        <w:spacing w:after="0" w:line="240" w:lineRule="auto"/>
        <w:jc w:val="center"/>
        <w:rPr>
          <w:sz w:val="24"/>
          <w:szCs w:val="24"/>
        </w:rPr>
      </w:pPr>
    </w:p>
    <w:p w14:paraId="50897BBD" w14:textId="66A5F5FB" w:rsidR="00361515" w:rsidRDefault="00361515" w:rsidP="00361515">
      <w:pPr>
        <w:spacing w:after="0" w:line="240" w:lineRule="auto"/>
        <w:rPr>
          <w:b/>
          <w:bCs/>
          <w:sz w:val="24"/>
          <w:szCs w:val="24"/>
        </w:rPr>
      </w:pPr>
      <w:r w:rsidRPr="00361515">
        <w:rPr>
          <w:b/>
          <w:bCs/>
          <w:sz w:val="24"/>
          <w:szCs w:val="24"/>
        </w:rPr>
        <w:t>Attending</w:t>
      </w:r>
      <w:r>
        <w:rPr>
          <w:b/>
          <w:bCs/>
          <w:sz w:val="24"/>
          <w:szCs w:val="24"/>
        </w:rPr>
        <w:t>:</w:t>
      </w:r>
    </w:p>
    <w:p w14:paraId="07DA9D44" w14:textId="1C5A5BD3" w:rsidR="00361515" w:rsidRDefault="00361515" w:rsidP="003615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DG </w:t>
      </w:r>
      <w:r w:rsidRPr="00361515">
        <w:rPr>
          <w:sz w:val="24"/>
          <w:szCs w:val="24"/>
        </w:rPr>
        <w:t>Jim Squire</w:t>
      </w:r>
      <w:r>
        <w:rPr>
          <w:sz w:val="24"/>
          <w:szCs w:val="24"/>
        </w:rPr>
        <w:t xml:space="preserve">, DGE Kirk Driskell, DGN Mary Ligon, James Marosek, DRFC Cheryl Greenway, Lou </w:t>
      </w:r>
      <w:proofErr w:type="spellStart"/>
      <w:r>
        <w:rPr>
          <w:sz w:val="24"/>
          <w:szCs w:val="24"/>
        </w:rPr>
        <w:t>Tabikman</w:t>
      </w:r>
      <w:proofErr w:type="spellEnd"/>
      <w:r>
        <w:rPr>
          <w:sz w:val="24"/>
          <w:szCs w:val="24"/>
        </w:rPr>
        <w:t>, Lou Alvarado, Carol Lipphardt</w:t>
      </w:r>
    </w:p>
    <w:p w14:paraId="22C3FE4E" w14:textId="53FFAA43" w:rsidR="00361515" w:rsidRPr="00471C6A" w:rsidRDefault="00361515" w:rsidP="00361515">
      <w:pPr>
        <w:spacing w:after="0" w:line="240" w:lineRule="auto"/>
        <w:rPr>
          <w:sz w:val="16"/>
          <w:szCs w:val="16"/>
        </w:rPr>
      </w:pPr>
    </w:p>
    <w:p w14:paraId="1233A176" w14:textId="51817475" w:rsidR="00361515" w:rsidRDefault="00361515" w:rsidP="00361515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61515">
        <w:rPr>
          <w:b/>
          <w:bCs/>
          <w:sz w:val="24"/>
          <w:szCs w:val="24"/>
          <w:u w:val="single"/>
        </w:rPr>
        <w:t>Also Attending:</w:t>
      </w:r>
    </w:p>
    <w:p w14:paraId="6E5D9F4B" w14:textId="0B230BF3" w:rsidR="00361515" w:rsidRDefault="00361515" w:rsidP="003615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PDG Court Dowis</w:t>
      </w:r>
      <w:r w:rsidR="00567953">
        <w:rPr>
          <w:sz w:val="24"/>
          <w:szCs w:val="24"/>
        </w:rPr>
        <w:t>, PDG Raymond Ray</w:t>
      </w:r>
    </w:p>
    <w:p w14:paraId="01DE80C6" w14:textId="4FFED5D0" w:rsidR="00361515" w:rsidRPr="00471C6A" w:rsidRDefault="00361515" w:rsidP="00361515">
      <w:pPr>
        <w:spacing w:after="0" w:line="240" w:lineRule="auto"/>
        <w:rPr>
          <w:sz w:val="16"/>
          <w:szCs w:val="16"/>
        </w:rPr>
      </w:pPr>
    </w:p>
    <w:p w14:paraId="7E5D7B01" w14:textId="3D8DBEA1" w:rsidR="00361515" w:rsidRPr="00471C6A" w:rsidRDefault="00361515" w:rsidP="00361515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71C6A">
        <w:rPr>
          <w:b/>
          <w:bCs/>
          <w:sz w:val="24"/>
          <w:szCs w:val="24"/>
          <w:u w:val="single"/>
        </w:rPr>
        <w:t xml:space="preserve">Absent: </w:t>
      </w:r>
    </w:p>
    <w:p w14:paraId="01D6EF06" w14:textId="5DB8883D" w:rsidR="00471C6A" w:rsidRDefault="00471C6A" w:rsidP="00361515">
      <w:pPr>
        <w:spacing w:after="0" w:line="240" w:lineRule="auto"/>
        <w:rPr>
          <w:sz w:val="24"/>
          <w:szCs w:val="24"/>
        </w:rPr>
      </w:pPr>
      <w:r w:rsidRPr="00471C6A">
        <w:rPr>
          <w:sz w:val="24"/>
          <w:szCs w:val="24"/>
        </w:rPr>
        <w:t>Bill Woulfin</w:t>
      </w:r>
      <w:r w:rsidR="00ED20BF">
        <w:rPr>
          <w:sz w:val="24"/>
          <w:szCs w:val="24"/>
        </w:rPr>
        <w:t>, Rory Young</w:t>
      </w:r>
    </w:p>
    <w:p w14:paraId="19F01DC5" w14:textId="2BB2DBAB" w:rsidR="00471C6A" w:rsidRPr="0076114A" w:rsidRDefault="00471C6A" w:rsidP="00361515">
      <w:pPr>
        <w:spacing w:after="0" w:line="240" w:lineRule="auto"/>
        <w:rPr>
          <w:sz w:val="16"/>
          <w:szCs w:val="16"/>
        </w:rPr>
      </w:pPr>
    </w:p>
    <w:p w14:paraId="07A20571" w14:textId="62BC0AF5" w:rsidR="00471C6A" w:rsidRDefault="00471C6A" w:rsidP="00361515">
      <w:pPr>
        <w:spacing w:after="0" w:line="240" w:lineRule="auto"/>
        <w:rPr>
          <w:b/>
          <w:bCs/>
          <w:sz w:val="24"/>
          <w:szCs w:val="24"/>
        </w:rPr>
      </w:pPr>
      <w:r w:rsidRPr="00471C6A">
        <w:rPr>
          <w:b/>
          <w:bCs/>
          <w:sz w:val="24"/>
          <w:szCs w:val="24"/>
        </w:rPr>
        <w:t>Motions:</w:t>
      </w:r>
    </w:p>
    <w:p w14:paraId="62FD53A9" w14:textId="72C7CCE0" w:rsidR="00471C6A" w:rsidRDefault="00471C6A" w:rsidP="00471C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the minutes from February 23, 2019 by Jim Squire, second by Mary Ligon</w:t>
      </w:r>
    </w:p>
    <w:p w14:paraId="760BA376" w14:textId="77777777" w:rsidR="00DC45E1" w:rsidRPr="0076114A" w:rsidRDefault="00DC45E1" w:rsidP="00DC45E1">
      <w:pPr>
        <w:spacing w:after="0" w:line="240" w:lineRule="auto"/>
        <w:rPr>
          <w:sz w:val="16"/>
          <w:szCs w:val="16"/>
        </w:rPr>
      </w:pPr>
    </w:p>
    <w:p w14:paraId="0FE07C72" w14:textId="61EFBA07" w:rsidR="00DC45E1" w:rsidRDefault="00DC45E1" w:rsidP="00471C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Rotary International District 6900 2018 Tax Return by </w:t>
      </w:r>
      <w:r w:rsidR="0076114A">
        <w:rPr>
          <w:sz w:val="24"/>
          <w:szCs w:val="24"/>
        </w:rPr>
        <w:t>Cheryl Greenway</w:t>
      </w:r>
      <w:r>
        <w:rPr>
          <w:sz w:val="24"/>
          <w:szCs w:val="24"/>
        </w:rPr>
        <w:t xml:space="preserve">, second by </w:t>
      </w:r>
      <w:r w:rsidR="0076114A">
        <w:rPr>
          <w:sz w:val="24"/>
          <w:szCs w:val="24"/>
        </w:rPr>
        <w:t>Mary Ligon</w:t>
      </w:r>
    </w:p>
    <w:p w14:paraId="689C392D" w14:textId="77777777" w:rsidR="0076114A" w:rsidRPr="0076114A" w:rsidRDefault="0076114A" w:rsidP="0076114A">
      <w:pPr>
        <w:pStyle w:val="ListParagraph"/>
        <w:rPr>
          <w:sz w:val="16"/>
          <w:szCs w:val="16"/>
        </w:rPr>
      </w:pPr>
    </w:p>
    <w:p w14:paraId="58E98C31" w14:textId="6DA43AF6" w:rsidR="006C63C7" w:rsidRPr="0076114A" w:rsidRDefault="0076114A" w:rsidP="007611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6114A">
        <w:rPr>
          <w:sz w:val="24"/>
          <w:szCs w:val="24"/>
        </w:rPr>
        <w:t xml:space="preserve">Motion to approve moving online </w:t>
      </w:r>
      <w:proofErr w:type="spellStart"/>
      <w:r>
        <w:rPr>
          <w:sz w:val="24"/>
          <w:szCs w:val="24"/>
        </w:rPr>
        <w:t>Q</w:t>
      </w:r>
      <w:r w:rsidRPr="0076114A">
        <w:rPr>
          <w:sz w:val="24"/>
          <w:szCs w:val="24"/>
        </w:rPr>
        <w:t>uickbooks</w:t>
      </w:r>
      <w:proofErr w:type="spellEnd"/>
      <w:r w:rsidRPr="0076114A">
        <w:rPr>
          <w:sz w:val="24"/>
          <w:szCs w:val="24"/>
        </w:rPr>
        <w:t xml:space="preserve"> account to Cheryl Greenway’s company for reduced rate of $25/month billed at </w:t>
      </w:r>
      <w:proofErr w:type="gramStart"/>
      <w:r w:rsidRPr="0076114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76114A">
        <w:rPr>
          <w:sz w:val="24"/>
          <w:szCs w:val="24"/>
        </w:rPr>
        <w:t>month</w:t>
      </w:r>
      <w:proofErr w:type="gramEnd"/>
      <w:r w:rsidRPr="0076114A">
        <w:rPr>
          <w:sz w:val="24"/>
          <w:szCs w:val="24"/>
        </w:rPr>
        <w:t xml:space="preserve"> incremen</w:t>
      </w:r>
      <w:r>
        <w:rPr>
          <w:sz w:val="24"/>
          <w:szCs w:val="24"/>
        </w:rPr>
        <w:t>ts,</w:t>
      </w:r>
      <w:r w:rsidRPr="0076114A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76114A">
        <w:rPr>
          <w:sz w:val="24"/>
          <w:szCs w:val="24"/>
        </w:rPr>
        <w:t>y Mary Ligon, second by Court Dowis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13FA147F" w14:textId="64788869" w:rsidR="0072611A" w:rsidRDefault="0076114A" w:rsidP="007611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DG Jim Squire at 6:00 pm.  Treasurer James Marosek first reviewed the Draft Consolidated Financial Statement for 2018-2019 noting no changes to the year end statement. </w:t>
      </w:r>
    </w:p>
    <w:p w14:paraId="7F161AFA" w14:textId="77777777" w:rsidR="0076114A" w:rsidRDefault="0076114A" w:rsidP="0076114A">
      <w:pPr>
        <w:spacing w:after="0" w:line="240" w:lineRule="auto"/>
        <w:jc w:val="both"/>
        <w:rPr>
          <w:sz w:val="24"/>
          <w:szCs w:val="24"/>
        </w:rPr>
      </w:pPr>
    </w:p>
    <w:p w14:paraId="20651F49" w14:textId="787C2805" w:rsidR="006C63C7" w:rsidRPr="00A65C19" w:rsidRDefault="00A35644" w:rsidP="005225F1">
      <w:pPr>
        <w:spacing w:after="0" w:line="240" w:lineRule="auto"/>
        <w:rPr>
          <w:sz w:val="16"/>
          <w:szCs w:val="16"/>
        </w:rPr>
      </w:pPr>
      <w:r w:rsidRPr="00A35644">
        <w:rPr>
          <w:b/>
          <w:bCs/>
          <w:sz w:val="24"/>
          <w:szCs w:val="24"/>
          <w:u w:val="single"/>
        </w:rPr>
        <w:t>Financial Report</w:t>
      </w:r>
    </w:p>
    <w:p w14:paraId="7FED678D" w14:textId="77777777" w:rsidR="00920630" w:rsidRDefault="006C63C7" w:rsidP="005225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District 6900 Balance sheet as of</w:t>
      </w:r>
      <w:r w:rsidR="00590428">
        <w:rPr>
          <w:sz w:val="24"/>
          <w:szCs w:val="24"/>
        </w:rPr>
        <w:t xml:space="preserve"> 11/14</w:t>
      </w:r>
      <w:r w:rsidR="0009218E">
        <w:rPr>
          <w:sz w:val="24"/>
          <w:szCs w:val="24"/>
        </w:rPr>
        <w:t>/2019</w:t>
      </w:r>
      <w:r>
        <w:rPr>
          <w:sz w:val="24"/>
          <w:szCs w:val="24"/>
        </w:rPr>
        <w:t xml:space="preserve">  compared to </w:t>
      </w:r>
      <w:r w:rsidR="00AB1055">
        <w:rPr>
          <w:sz w:val="24"/>
          <w:szCs w:val="24"/>
        </w:rPr>
        <w:t>11</w:t>
      </w:r>
      <w:r>
        <w:rPr>
          <w:sz w:val="24"/>
          <w:szCs w:val="24"/>
        </w:rPr>
        <w:t>/</w:t>
      </w:r>
      <w:r w:rsidR="00AB1055">
        <w:rPr>
          <w:sz w:val="24"/>
          <w:szCs w:val="24"/>
        </w:rPr>
        <w:t>14</w:t>
      </w:r>
      <w:r>
        <w:rPr>
          <w:sz w:val="24"/>
          <w:szCs w:val="24"/>
        </w:rPr>
        <w:t>/2018 shows total assets $</w:t>
      </w:r>
      <w:r w:rsidR="00590428">
        <w:rPr>
          <w:sz w:val="24"/>
          <w:szCs w:val="24"/>
        </w:rPr>
        <w:t>603,131.12</w:t>
      </w:r>
      <w:r w:rsidR="00AB1055">
        <w:rPr>
          <w:sz w:val="24"/>
          <w:szCs w:val="24"/>
        </w:rPr>
        <w:t>. Kirk Driskell asked for a more detailed accounting of the 2018 District Conference expenses.  James will print a general ledger just of the district conference expenses and send to Kirk.</w:t>
      </w:r>
      <w:r w:rsidR="0009218E">
        <w:rPr>
          <w:sz w:val="24"/>
          <w:szCs w:val="24"/>
        </w:rPr>
        <w:t xml:space="preserve"> </w:t>
      </w:r>
      <w:r w:rsidR="00AB1055">
        <w:rPr>
          <w:sz w:val="24"/>
          <w:szCs w:val="24"/>
        </w:rPr>
        <w:t>It was noted incoming team should have access to</w:t>
      </w:r>
      <w:r w:rsidR="00810511">
        <w:rPr>
          <w:sz w:val="24"/>
          <w:szCs w:val="24"/>
        </w:rPr>
        <w:t xml:space="preserve"> view</w:t>
      </w:r>
      <w:r w:rsidR="00AB1055">
        <w:rPr>
          <w:sz w:val="24"/>
          <w:szCs w:val="24"/>
        </w:rPr>
        <w:t xml:space="preserve"> the district  </w:t>
      </w:r>
      <w:proofErr w:type="spellStart"/>
      <w:r w:rsidR="00AB1055">
        <w:rPr>
          <w:sz w:val="24"/>
          <w:szCs w:val="24"/>
        </w:rPr>
        <w:t>Quickbooks</w:t>
      </w:r>
      <w:proofErr w:type="spellEnd"/>
      <w:r w:rsidR="00AB1055">
        <w:rPr>
          <w:sz w:val="24"/>
          <w:szCs w:val="24"/>
        </w:rPr>
        <w:t xml:space="preserve"> account.  </w:t>
      </w:r>
    </w:p>
    <w:p w14:paraId="163ECA55" w14:textId="77777777" w:rsidR="00920630" w:rsidRPr="00A65C19" w:rsidRDefault="00920630" w:rsidP="005225F1">
      <w:pPr>
        <w:spacing w:after="0" w:line="240" w:lineRule="auto"/>
        <w:rPr>
          <w:sz w:val="16"/>
          <w:szCs w:val="16"/>
        </w:rPr>
      </w:pPr>
    </w:p>
    <w:p w14:paraId="140C0111" w14:textId="444A30C1" w:rsidR="005225F1" w:rsidRDefault="00623B6A" w:rsidP="005225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218E">
        <w:rPr>
          <w:sz w:val="24"/>
          <w:szCs w:val="24"/>
        </w:rPr>
        <w:t xml:space="preserve">Cheryl Greenway </w:t>
      </w:r>
      <w:r w:rsidR="00920630">
        <w:rPr>
          <w:sz w:val="24"/>
          <w:szCs w:val="24"/>
        </w:rPr>
        <w:t>questioned strip charges of 35,125.00 pending showing as a liability</w:t>
      </w:r>
      <w:r w:rsidR="00BA3A0C">
        <w:rPr>
          <w:sz w:val="24"/>
          <w:szCs w:val="24"/>
        </w:rPr>
        <w:t xml:space="preserve">.  </w:t>
      </w:r>
      <w:r w:rsidR="00A65C19">
        <w:rPr>
          <w:sz w:val="24"/>
          <w:szCs w:val="24"/>
        </w:rPr>
        <w:t>Many speculations on wh</w:t>
      </w:r>
      <w:r w:rsidR="00210D9F">
        <w:rPr>
          <w:sz w:val="24"/>
          <w:szCs w:val="24"/>
        </w:rPr>
        <w:t xml:space="preserve">at this is for and why showing as </w:t>
      </w:r>
      <w:r w:rsidR="00A65C19">
        <w:rPr>
          <w:sz w:val="24"/>
          <w:szCs w:val="24"/>
        </w:rPr>
        <w:t xml:space="preserve">a liability.  James did </w:t>
      </w:r>
      <w:r w:rsidR="00210D9F">
        <w:rPr>
          <w:sz w:val="24"/>
          <w:szCs w:val="24"/>
        </w:rPr>
        <w:t>quick research</w:t>
      </w:r>
      <w:r w:rsidR="00A65C19">
        <w:rPr>
          <w:sz w:val="24"/>
          <w:szCs w:val="24"/>
        </w:rPr>
        <w:t xml:space="preserve"> online </w:t>
      </w:r>
      <w:r w:rsidR="00210D9F">
        <w:rPr>
          <w:sz w:val="24"/>
          <w:szCs w:val="24"/>
        </w:rPr>
        <w:t xml:space="preserve">to find </w:t>
      </w:r>
      <w:r w:rsidR="00A65C19">
        <w:rPr>
          <w:sz w:val="24"/>
          <w:szCs w:val="24"/>
        </w:rPr>
        <w:t xml:space="preserve">that the charges are </w:t>
      </w:r>
      <w:r w:rsidR="00210D9F">
        <w:rPr>
          <w:sz w:val="24"/>
          <w:szCs w:val="24"/>
        </w:rPr>
        <w:t xml:space="preserve"> actually Jekyll conference early bird </w:t>
      </w:r>
      <w:r w:rsidR="00A65C19">
        <w:rPr>
          <w:sz w:val="24"/>
          <w:szCs w:val="24"/>
        </w:rPr>
        <w:t xml:space="preserve">registrations that </w:t>
      </w:r>
      <w:r w:rsidR="00210D9F">
        <w:rPr>
          <w:sz w:val="24"/>
          <w:szCs w:val="24"/>
        </w:rPr>
        <w:t xml:space="preserve">should be shown as an accrued liability and transferred as income July 1. </w:t>
      </w:r>
    </w:p>
    <w:p w14:paraId="6D3D2671" w14:textId="614401D2" w:rsidR="00210D9F" w:rsidRDefault="00210D9F" w:rsidP="005225F1">
      <w:pPr>
        <w:spacing w:after="0" w:line="240" w:lineRule="auto"/>
        <w:rPr>
          <w:sz w:val="24"/>
          <w:szCs w:val="24"/>
        </w:rPr>
      </w:pPr>
    </w:p>
    <w:p w14:paraId="0906C95B" w14:textId="37728F57" w:rsidR="0072611A" w:rsidRPr="00A35644" w:rsidRDefault="0072611A" w:rsidP="005225F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A35644">
        <w:rPr>
          <w:b/>
          <w:bCs/>
          <w:sz w:val="24"/>
          <w:szCs w:val="24"/>
          <w:u w:val="single"/>
        </w:rPr>
        <w:t xml:space="preserve">Foundation and </w:t>
      </w:r>
      <w:r w:rsidR="00A35644" w:rsidRPr="00A35644">
        <w:rPr>
          <w:b/>
          <w:bCs/>
          <w:sz w:val="24"/>
          <w:szCs w:val="24"/>
          <w:u w:val="single"/>
        </w:rPr>
        <w:t>DDF</w:t>
      </w:r>
    </w:p>
    <w:p w14:paraId="79628062" w14:textId="020CD49F" w:rsidR="00A35644" w:rsidRDefault="00A35644" w:rsidP="00A35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Cheryl Greenway states last year we were at $119,000 annual fund and this year we are at 173,000. Polio is down from last year this year at 44,000 and endowment at 82,000.  </w:t>
      </w:r>
      <w:bookmarkStart w:id="1" w:name="_Hlk25313234"/>
      <w:r>
        <w:rPr>
          <w:sz w:val="24"/>
          <w:szCs w:val="24"/>
        </w:rPr>
        <w:t xml:space="preserve">of 2.5 million.  </w:t>
      </w:r>
      <w:bookmarkEnd w:id="1"/>
      <w:r>
        <w:rPr>
          <w:sz w:val="24"/>
          <w:szCs w:val="24"/>
        </w:rPr>
        <w:t xml:space="preserve">It was noted that last year at this time we had 34 non-giving clubs and this year we only have 28 </w:t>
      </w:r>
      <w:r w:rsidR="002A2585">
        <w:rPr>
          <w:sz w:val="24"/>
          <w:szCs w:val="24"/>
        </w:rPr>
        <w:t>non-giving clubs.</w:t>
      </w:r>
      <w:r>
        <w:rPr>
          <w:sz w:val="24"/>
          <w:szCs w:val="24"/>
        </w:rPr>
        <w:t xml:space="preserve">  </w:t>
      </w:r>
    </w:p>
    <w:p w14:paraId="646CE57E" w14:textId="40ACF2AF" w:rsidR="002A2585" w:rsidRDefault="002A2585" w:rsidP="00A35644">
      <w:pPr>
        <w:spacing w:after="0" w:line="240" w:lineRule="auto"/>
        <w:rPr>
          <w:sz w:val="24"/>
          <w:szCs w:val="24"/>
        </w:rPr>
      </w:pPr>
    </w:p>
    <w:p w14:paraId="45E6EA3B" w14:textId="52D2923A" w:rsidR="002A2585" w:rsidRDefault="002A2585" w:rsidP="00A35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DDF - we have invested 171,000 back into the community and 10% back to polio We have 20 active Global Grants at a tune of 2.5 million.  </w:t>
      </w:r>
    </w:p>
    <w:p w14:paraId="25D56E29" w14:textId="3B3ED8ED" w:rsidR="00210D9F" w:rsidRDefault="00210D9F" w:rsidP="005225F1">
      <w:pPr>
        <w:spacing w:after="0" w:line="240" w:lineRule="auto"/>
        <w:rPr>
          <w:sz w:val="24"/>
          <w:szCs w:val="24"/>
        </w:rPr>
      </w:pPr>
    </w:p>
    <w:p w14:paraId="7514BF01" w14:textId="362919A7" w:rsidR="00F23E1E" w:rsidRDefault="00F23E1E" w:rsidP="005225F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23E1E">
        <w:rPr>
          <w:b/>
          <w:bCs/>
          <w:sz w:val="24"/>
          <w:szCs w:val="24"/>
          <w:u w:val="single"/>
        </w:rPr>
        <w:t>New Business</w:t>
      </w:r>
    </w:p>
    <w:p w14:paraId="7389902B" w14:textId="77777777" w:rsidR="00F23E1E" w:rsidRDefault="00F23E1E" w:rsidP="005225F1">
      <w:pPr>
        <w:spacing w:after="0" w:line="240" w:lineRule="auto"/>
        <w:rPr>
          <w:sz w:val="24"/>
          <w:szCs w:val="24"/>
        </w:rPr>
      </w:pPr>
      <w:r w:rsidRPr="00F23E1E">
        <w:rPr>
          <w:sz w:val="24"/>
          <w:szCs w:val="24"/>
        </w:rPr>
        <w:t xml:space="preserve">Cheryl </w:t>
      </w:r>
      <w:r>
        <w:rPr>
          <w:sz w:val="24"/>
          <w:szCs w:val="24"/>
        </w:rPr>
        <w:t xml:space="preserve"> has been paying for online </w:t>
      </w:r>
      <w:proofErr w:type="spellStart"/>
      <w:r>
        <w:rPr>
          <w:sz w:val="24"/>
          <w:szCs w:val="24"/>
        </w:rPr>
        <w:t>Quickbooks</w:t>
      </w:r>
      <w:proofErr w:type="spellEnd"/>
      <w:r>
        <w:rPr>
          <w:sz w:val="24"/>
          <w:szCs w:val="24"/>
        </w:rPr>
        <w:t xml:space="preserve">  for the district since transitioning.  She needs it to be shift to the district by January 1</w:t>
      </w:r>
      <w:r w:rsidRPr="00F23E1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 Options for the transition are:</w:t>
      </w:r>
    </w:p>
    <w:p w14:paraId="09A2556C" w14:textId="77777777" w:rsidR="00F23E1E" w:rsidRDefault="00F23E1E" w:rsidP="005225F1">
      <w:pPr>
        <w:spacing w:after="0" w:line="240" w:lineRule="auto"/>
        <w:rPr>
          <w:sz w:val="24"/>
          <w:szCs w:val="24"/>
        </w:rPr>
      </w:pPr>
    </w:p>
    <w:p w14:paraId="32A726BD" w14:textId="77777777" w:rsidR="00F23E1E" w:rsidRPr="00F23E1E" w:rsidRDefault="00F23E1E" w:rsidP="00F23E1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Transition to James, cost will be $45/month</w:t>
      </w:r>
    </w:p>
    <w:p w14:paraId="2BB8A3D6" w14:textId="0C4D933F" w:rsidR="0076114A" w:rsidRPr="00334F65" w:rsidRDefault="00F23E1E" w:rsidP="00F23E1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Using Cheryl’s company account, the discounted cost will be $25/month.  Cheryl charges her other clients at </w:t>
      </w:r>
      <w:proofErr w:type="gramStart"/>
      <w:r>
        <w:rPr>
          <w:sz w:val="24"/>
          <w:szCs w:val="24"/>
        </w:rPr>
        <w:t>6 month</w:t>
      </w:r>
      <w:proofErr w:type="gramEnd"/>
      <w:r>
        <w:rPr>
          <w:sz w:val="24"/>
          <w:szCs w:val="24"/>
        </w:rPr>
        <w:t xml:space="preserve"> increments. </w:t>
      </w:r>
    </w:p>
    <w:p w14:paraId="17168812" w14:textId="1A022D89" w:rsidR="00334F65" w:rsidRDefault="00334F65" w:rsidP="00334F65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099966B" w14:textId="77777777" w:rsidR="00334F65" w:rsidRPr="00334F65" w:rsidRDefault="00334F65" w:rsidP="00334F65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17B9C3A" w14:textId="53C96D1F" w:rsidR="0076114A" w:rsidRDefault="0076114A" w:rsidP="0076114A">
      <w:pPr>
        <w:spacing w:after="0" w:line="240" w:lineRule="auto"/>
        <w:rPr>
          <w:sz w:val="24"/>
          <w:szCs w:val="24"/>
        </w:rPr>
      </w:pPr>
    </w:p>
    <w:p w14:paraId="716C1AA5" w14:textId="7FD8F7EA" w:rsidR="0076114A" w:rsidRDefault="0076114A" w:rsidP="00761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</w:t>
      </w:r>
      <w:r w:rsidR="00334F65">
        <w:rPr>
          <w:sz w:val="24"/>
          <w:szCs w:val="24"/>
        </w:rPr>
        <w:t>ned at 6:37 pm</w:t>
      </w:r>
    </w:p>
    <w:p w14:paraId="41ABB62E" w14:textId="0DE08D1A" w:rsidR="00334F65" w:rsidRDefault="00334F65" w:rsidP="00761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7A91D2D1" w14:textId="092C8742" w:rsidR="00334F65" w:rsidRDefault="00334F65" w:rsidP="00761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Carol Lipphardt, District Secretary</w:t>
      </w:r>
    </w:p>
    <w:sectPr w:rsidR="00334F65" w:rsidSect="003615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02F94"/>
    <w:multiLevelType w:val="hybridMultilevel"/>
    <w:tmpl w:val="3A90E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C27DB"/>
    <w:multiLevelType w:val="hybridMultilevel"/>
    <w:tmpl w:val="0896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15"/>
    <w:rsid w:val="00091809"/>
    <w:rsid w:val="0009218E"/>
    <w:rsid w:val="001A0B40"/>
    <w:rsid w:val="00210D9F"/>
    <w:rsid w:val="002A2585"/>
    <w:rsid w:val="00334F65"/>
    <w:rsid w:val="00361515"/>
    <w:rsid w:val="00471A17"/>
    <w:rsid w:val="00471C6A"/>
    <w:rsid w:val="005225F1"/>
    <w:rsid w:val="00553CD5"/>
    <w:rsid w:val="00567953"/>
    <w:rsid w:val="00590428"/>
    <w:rsid w:val="00623B6A"/>
    <w:rsid w:val="006C63C7"/>
    <w:rsid w:val="0072611A"/>
    <w:rsid w:val="0076114A"/>
    <w:rsid w:val="00810511"/>
    <w:rsid w:val="00920630"/>
    <w:rsid w:val="00A35644"/>
    <w:rsid w:val="00A65C19"/>
    <w:rsid w:val="00AB1055"/>
    <w:rsid w:val="00BA3A0C"/>
    <w:rsid w:val="00DC45E1"/>
    <w:rsid w:val="00E95144"/>
    <w:rsid w:val="00ED20BF"/>
    <w:rsid w:val="00F2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7837"/>
  <w15:chartTrackingRefBased/>
  <w15:docId w15:val="{58C7B621-EA3A-491D-BC67-EFDBAE3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Lipphardt</dc:creator>
  <cp:keywords/>
  <dc:description/>
  <cp:lastModifiedBy>Carol Lipphardt</cp:lastModifiedBy>
  <cp:revision>19</cp:revision>
  <dcterms:created xsi:type="dcterms:W3CDTF">2019-11-21T21:55:00Z</dcterms:created>
  <dcterms:modified xsi:type="dcterms:W3CDTF">2019-11-22T16:53:00Z</dcterms:modified>
</cp:coreProperties>
</file>